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5c20" w14:textId="2865c20">
      <w:pPr>
        <w:pStyle w:val="TitleStyle"/>
        <w15:collapsed w:val="false"/>
      </w:pPr>
      <w:r>
        <w:t>Ramowe plany nauczania dla publicznych szkół.</w:t>
      </w:r>
    </w:p>
    <w:p>
      <w:pPr>
        <w:pStyle w:val="NormalStyle"/>
      </w:pPr>
      <w:r>
        <w:t>Dz.U.2019.639 z dnia 2019.04.04</w:t>
      </w:r>
    </w:p>
    <w:p>
      <w:pPr>
        <w:pStyle w:val="NormalStyle"/>
      </w:pPr>
      <w:r>
        <w:t>Status: Akt oczekujący </w:t>
      </w:r>
    </w:p>
    <w:p>
      <w:pPr>
        <w:pStyle w:val="NormalStyle"/>
      </w:pPr>
      <w:r>
        <w:t>Wersja od: 4 kwietnia 2019r.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 września 2019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EDUKACJI NARODOWEJ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3 kwietnia 2019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 sprawie ramowych planów nauczania dla publicznych szkół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47 ust. 1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 (Dz. U. z 2018 r. poz. 996, 1000, 1290, 1669 i 2245 oraz z 2019 r. poz. 534) zarządza się, co następuje: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Określa się ramowe plany nauczania dla publicznych szkół,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18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zwanej dalej "ustawą - Prawo oświatowe":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dla dzieci i młodzieży: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szkoły podstawowej, w tym szkoły podstawowej specjalnej, z wyjątkiem szkoły podstawowej specjalnej dla uczniów z niepełnosprawnością intelektualną w stopniu umiarkowanym lub znacznym, stanowiący załącznik nr 1 do rozporządzenia,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szkoły podstawowej specjalnej dla uczniów z niepełnosprawnością intelektualną w stopniu umiarkowanym lub znacznym, stanowiący załącznik nr 2 do rozporządzenia,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oddziałów przysposabiających do pracy organizowanych w klasach VII i VIII szkoły podstawowej, w tym szkoły podstawowej specjalnej, z wyjątkiem szkoły podstawowej specjalnej dla uczniów z niepełnosprawnością intelektualną w stopniu umiarkowanym lub znacznym, stanowiący załącznik nr 3 do rozporządzenia,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liceum ogólnokształcącego, w tym liceum ogólnokształcącego specjalnego dla uczniów w normie intelektualnej: niepełnosprawnych, niedostosowanych społecznie oraz zagrożonych niedostosowaniem społecznym, stanowiący załącznik nr 4 do rozporządzenia,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technikum, w tym technikum specjalnego dla uczniów w normie intelektualnej: niepełnosprawnych, niedostosowanych społecznie oraz zagrożonych niedostosowaniem społecznym, stanowiący załącznik nr 5 do rozporządzenia,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f)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klasy wstępnej przygotowującej uczniów do kontynuowania nauki w liceum ogólnokształcącym dwujęzycznym, oddziale dwujęzycznym w liceum ogólnokształcącym, technikum dwujęzycznym lub oddziale dwujęzycznym w technikum, stanowiący załącznik nr 6 do rozporządzenia,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g)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branżowej szkoły I stopnia, w tym branżowej szkoły I stopnia specjalnej dla uczniów niepełnosprawnych, niedostosowanych społecznie oraz zagrożonych niedostosowaniem społecznym, przeznaczony dla uczniów będących absolwentami dotychczasowego gimnazjum, stanowiący załącznik nr 7 do rozporządzenia,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h)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branżowej szkoły I stopnia, w tym branżowej szkoły I stopnia specjalnej dla uczniów niepełnosprawnych, niedostosowanych społecznie oraz zagrożonych niedostosowaniem społecznym, przeznaczony dla uczniów będących absolwentami ośmioletniej szkoły podstawowej, stanowiący załącznik nr 8 do rozporządzenia,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szkoły specjalnej przysposabiającej do pracy dla uczniów z niepełnosprawnością intelektualną w stopniu umiarkowanym lub znacznym oraz dla uczniów z niepełnosprawnościami sprzężonymi, stanowiący załącznik nr 9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branżowej szkoły II stopnia, w tym branżowej szkoły II stopnia specjalnej dla uczniów w normie intelektualnej: niepełnosprawnych, niedostosowanych społecznie oraz zagrożonych niedostosowaniem społecznym, którzy realizowali ramowy plan nauczania dla branżowej szkoły I stopnia przeznaczony dla uczniów będących absolwentami dotychczasowego gimnazjum, prowadzącej zajęcia w formie dziennej, stacjonarnej i zaocznej, stanowiący załącznik nr 10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branżowej szkoły II stopnia, w tym branżowej szkoły II stopnia specjalnej dla uczniów w normie intelektualnej: niepełnosprawnych, niedostosowanych społecznie oraz zagrożonych niedostosowaniem społecznym, którzy realizowali ramowy plan nauczania dla branżowej szkoły I stopnia przeznaczony dla uczniów będących absolwentami ośmioletniej szkoły podstawowej, prowadzącej zajęcia w formie dziennej, stacjonarnej i zaocznej, stanowiący załącznik nr 11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szkoły policealnej, w tym szkoły policealnej specjalnej dla uczniów w normie intelektualnej: niepełnosprawnych, niedostosowanych społecznie oraz zagrożonych niedostosowaniem społecznym, prowadzącej zajęcia w formie dziennej, stacjonarnej i zaocznej, stanowiący załącznik nr 12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dla dorosłych: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klasy VII i VIII szkoły podstawowej prowadzącej zajęcia w formie: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stacjonarnej, stanowiący załącznik nr 13 do rozporządzenia,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zaocznej, stanowiący załącznik nr 14 do rozporządzenia,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liceum ogólnokształcącego prowadzącego zajęcia w formie: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stacjonarnej, stanowiący załącznik nr 15 do rozporządzenia,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–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zaocznej, stanowiący załącznik nr 16 do rozporządzenia.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Ramowy plan nauczania określa: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tygodniowy, a w przypadku szkół prowadzących zajęcia w formie zaocznej - semestralny, wymiar godzin dla uczniów poszczególnych klas lub semestrów w danym typie szkoły przeznaczonych na realizację: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obowiązkowych zajęć edukacyjnych z zakresu kształcenia ogólnego, w toku których odbywa się edukacja wczesnoszkolna, nauczanie przedmiotów lub bloków przedmiotowych, o których mowa w § 4 ust. 2,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obowiązkowych zajęć edukacyjnych z zakresu kształcenia zawodowego obejmujących obowiązkowe zajęcia edukacyjne z zakresu kształcenia w zawodzie, prowadzone w oparciu o podstawę programową kształcenia w zawodzie szkolnictwa branżowego, oraz zajęcia, o których mowa w § 4 ust. 5, z wyjątkiem wymiaru godzin obowiązkowych zajęć edukacyjnych z zakresu kształcenia zawodowego w branżowej szkole II stopnia,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zajęć z wychowawcą;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minimalny tygodniowy wymiar godzin zajęć rewalidacyjnych dla uczniów niepełnosprawnych;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minimalny wymiar godzin zajęć z zakresu doradztwa zawodowego;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tygodniowy, a w przypadku szkół prowadzących zajęcia w formie zaocznej - semestralny, wymiar godzin do dyspozycji dyrektora szkoły przeznaczonych na: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zajęcia rozwijające zainteresowania i uzdolnienia uczniów, w szczególności zajęcia związane z kształtowaniem aktywności i kreatywności uczniów,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szkół prowadzących kształcenie zawodowe - również na zajęcia związane z kształtowaniem kompetencji zawodowych,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liceum ogólnokształcącego dla dorosłych oraz technikum, jeżeli kształcenie w zawodzie szkolnictwa branżowego tego wymaga - również na realizację przedmiotów w zakresie rozszerzonym.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Zajęć rewalidacyjnych dla uczniów niepełnosprawnych nie prowadzi się w szkołach specjalnych zorganizowanych w podmiotach leczniczych.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Ramowy plan nauczania obejmuje również: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zajęcia religii lub etyki, realizowane zgodnie z przepisami wydanymi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12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 (Dz. U. z 2018 r. poz. 1457, 1560, 1669 i 2245), zwanej dalej "ustawą o systemie oświaty";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zajęcia wychowania do życia w rodzinie, realizowane zgodnie z przepisami wydanymi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stycznia 1993 r. o planowaniu rodziny, ochronie płodu ludzkiego i warunkach dopuszczalności przerywania ciąży (Dz. U. poz. 78, z późn. zm.);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naukę języka mniejszości narodowej, języka mniejszości etnicznej, języka regionalnego oraz naukę własnej historii i kultury, realizowane zgodnie z przepisami wydanymi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o systemie oświaty;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zajęcia sportowe w oddziałach i szkołach sportowych oraz oddziałach i szkołach mistrzostwa sportowego, realizowane zgodnie z przepisami wydanymi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18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dodatkowe zajęcia edukacyjne,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109 ust.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oświatowe, zwane dalej "dodatkowymi zajęciami edukacyjnymi", zajęcia języka migowego oraz naukę geografii państwa, z którego obszarem kulturowym utożsamia się mniejszość narodowa, o której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o systemie oświaty;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zajęcia z zakresu pomocy psychologiczno-pedagogicznej realizowane zgodnie z przepisami wydanymi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47 ust. 1 pkt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Zajęcia, o których mowa w ust. 3 pkt 5, są prowadzone w szkole w przypadku przyznania przez organ prowadzący szkołę godzin na realizację tych zajęć zgodnie z § 3 ust. 1 pkt 2-4.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Organ prowadzący szkołę, na wniosek dyrektora szkoły, może dodatkowo przyznać nie więcej niż 3 godziny tygodniowo dla każdego oddziału (grupy międzyoddziałowej lub grupy międzyklasowej) w danym roku szkolnym, a w przypadku szkół w zakładach poprawczych i schroniskach dla nieletnich - od 6 do 12 godzin, na: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okresowe lub roczne zwiększenie liczby godzin wybranych obowiązkowych zajęć edukacyjnych;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realizację dodatkowych zajęć edukacyjnych;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realizację zajęć języka migowego;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naukę geografii państwa, z którego obszarem kulturowym utożsamia się mniejszość narodowa, o której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o systemie oświaty.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wprowadzenia do rozkładu zajęć, o którym mowa w § 4 ust. 1, dodatkowych zajęć edukacyjnych udział uczniów w tych zajęciach jest obowiązkowy.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4.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Dyrektor szkoły, uwzględniając ramowy plan nauczania, ustala dla poszczególnych klas i oddziałów tygodniowy rozkład zajęć, a w szkołach prowadzących zajęcia w formie zaocznej - semestralny rozkład zajęć: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obowiązkowych zajęć edukacyjnych;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zajęć z wychowawcą;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zajęć rewalidacyjnych dla uczniów niepełnosprawnych;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zajęć z zakresu doradztwa zawodowego;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zajęć, o których mowa w § 2 ust.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Obowiązkowe zajęcia edukacyjne z zakresu kształcenia ogólnego mogą być zestawione w blok przedmiotowy, w ramach którego jest prowadzone zintegrowane nauczanie treści i umiejętności z różnych dziedzin wiedzy, realizowane w toku jednolitych zajęć edukacyjnych, pod warunkiem zapewnienia realizacji celów kształcenia i treści nauczania wynikających z podstawy programowej kształcenia ogólnego oraz zachowania wymiaru godzin poszczególnych obowiązkowych zajęć edukacyjnych na danym etapie edukacyjnym.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Obowiązkowe zajęcia edukacyjne z zakresu kształcenia w zawodzie, o których mowa w § 2 ust. 1 pkt 1 lit. b, ustala dyrektor szkoły.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liceum ogólnokształcącym i technikum przedmioty ujęte w podstawie programowej kształcenia ogólnego w zakresie rozszerzonym mogą być realizowane w oddziale, grupie oddziałowej i grupie międzyoddziałowej, a za zgodą organu prowadzącego - także w grupie międzyszkolnej.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Godziny stanowiące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przeznacza się na: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zwiększenie liczby godzin obowiązkowych zajęć edukacyjnych z zakresu kształcenia w zawodzie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realizację obowiązkowych zajęć edukacyjnych: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przygotowujących uczniów do uzyskania dodatkowych umiejętności zawodowych związanych z nauczanym zawodem,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46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oświatowe, lub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przygotowujących uczniów do uzyskania kwalifikacji rynkowej funkcjonującej w Zintegrowanym Systemie Kwalifikacji, związanej z nauczanym zawodem, lub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przygotowujących uczniów do uzyskania dodatkowych uprawnień zawodowych przydatnych do wykonywania nauczanego zawodu, lub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uzgodnionych z pracodawcą, których treści nauczania ustalone w formie efektów kształcenia są przydatne do wykonywania nauczanego zawodu.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Zajęcia, o których mowa w ust. 5, ustala dyrektor szkoły, po zasięgnięciu opinii rady szkoły, a jeżeli rada szkoły nie została powołana - po zasięgnięciu opinii rady pedagogicznej, rady rodziców i samorządu uczniowskiego.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5.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Dla uczniów posiadających orzeczenie o potrzebie kształcenia specjalnego wydane ze względu na niepełnosprawność oraz uczniów szkół w zakładach poprawczych i schroniskach dla nieletnich można przedłużyć okres nauki: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szkole podstawowej: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 jeden rok - na I etapie edukacyjnym,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 dwa lata - na II etapie edukacyjnym;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szkole ponadpodstawowej o jeden rok.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Decyzję o przedłużeniu okresu nauki uczniowi posiadającemu orzeczenie o potrzebie kształcenia specjalnego wydane ze względu na niepełnosprawność podejmuje rada pedagogiczna po uzyskaniu: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opinii zespołu, o którym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127 ust. 19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oświatowe, z której wynika potrzeba przedłużenia uczniowi okresu nauki, w szczególności z powodu znacznych trudności w opanowaniu wymagań określonych w podstawie programowej kształcenia ogólnego lub efektów kształcenia określonych w podstawie programowej kształcenia w zawodzie szkolnictwa branżowego, oraz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zgody rodziców ucznia albo pełnoletniego ucznia.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Decyzję o przedłużeniu okresu nauki uczniowi szkoły w zakładzie poprawczym lub schronisku dla nieletnich podejmuje dyrektor szkoły, po uzyskaniu opinii rady pedagogicznej, z której wynika potrzeba przedłużenia uczniowi okresu nauki, w szczególności z powodu znacznych trudności w opanowaniu wymagań określonych w podstawie programowej kształcenia ogólnego lub efektów kształcenia określonych w podstawie programowej kształcenia w zawodzie szkolnictwa branżowego.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Decyzje, o których mowa w ust. 2 i 3, podejmuje się: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szkoły podstawowej: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 I etapie edukacyjnym - nie później niż do końca roku szkolnego w klasie III,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 II etapie edukacyjnym - nie później niż do końca roku szkolnego w klasie VIII;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szkoły ponadpodstawowej - nie później niż do końca roku szkolnego w ostatnim roku nauki.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6.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Dla uczniów posiadających orzeczenie o potrzebie kształcenia specjalnego wydane ze względu na niedostosowanie społeczne lub zagrożenie niedostosowaniem społecznym, uczęszczających do branżowych szkół I stopnia w młodzieżowych ośrodkach wychowawczych lub młodzieżowych ośrodkach socjoterapii, oraz uczniów uczęszczających do branżowych szkół I stopnia w zakładach poprawczych lub schroniskach dla nieletnich można skrócić okres nauki do dwóch lat, pod warunkiem zachowania wymiaru godzin poszczególnych obowiązkowych zajęć edukacyjnych przewidzianego dla trzyletniego okresu nauczania, z tym że wymiar godzin zajęć wychowania fizycznego określa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28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Decyzję o skróceniu okresu nauki uczniowi posiadającemu orzeczenie o potrzebie kształcenia specjalnego wydane ze względu na niedostosowanie społeczne lub zagrożenie niedostosowaniem społecznym, uczęszczającemu do branżowej szkoły I stopnia w młodzieżowym ośrodku wychowawczym lub młodzieżowym ośrodku socjoterapii, podejmuje rada pedagogiczna: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 uzyskaniu opinii zespołu, o którym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127 ust. 19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oświatowe, z której wynika potrzeba skrócenia uczniowi okresu nauki, a poziom osiągnięć ucznia rokuje opanowanie wymagań określonych w podstawie programowej kształcenia ogólnego dla branżowej szkoły I stopnia i efektów kształcenia określonych w podstawie programowej kształcenia w zawodzie szkolnictwa branżowego w ciągu dwóch lat, oraz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 zasięgnięciu opinii rodziców ucznia.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Dyrektor szkoły wyznacza rodzicom ucznia termin na wyrażenie opinii, o której mowa w ust. 2 pkt 2, nie krótszy niż 14 dni roboczych. Brak opinii rodziców w wyznaczonym terminie oznacza rezygnację z jej wyrażenia.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Decyzję o skróceniu okresu nauki uczniowi uczęszczającemu do branżowej szkoły I stopnia w zakładzie poprawczym lub schronisku dla nieletnich podejmuje dyrektor szkoły, po uzyskaniu opinii rady pedagogicznej, z której wynika potrzeba skrócenia uczniowi okresu nauki, a poziom osiągnięć ucznia rokuje opanowanie wymagań określonych w podstawie programowej kształcenia ogólnego dla branżowej szkoły I stopnia i efektów kształcenia określonych w podstawie programowej kształcenia w zawodzie szkolnictwa branżowego w ciągu dwóch lat.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7.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klasach IV-VIII szkoły podstawowej, branżowej szkole I stopnia, liceum ogólnokształcącym, technikum, branżowej szkole II stopnia i szkole policealnej podział na grupy jest obowiązkowy: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 obowiązkowych zajęciach z informatyki w oddziałach liczących więcej niż 24 uczniów; zajęcia mogą być prowadzone w grupie oddziałowej lub międzyoddziałowej liczącej nie więcej niż 24 uczniów; liczba uczniów w grupie nie może przekraczać liczby stanowisk komputerowych w pracowni komputerowej;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 obowiązkowych zajęciach z języków obcych nowożytnych w oddziałach liczących więcej niż 24 uczniów; zajęcia mogą być prowadzone w grupie oddziałowej lub międzyoddziałowej liczącej nie więcej niż 24 uczniów; przy podziale na grupy należy uwzględnić stopień zaawansowania znajomości języka obcego nowożytnego;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 nie więcej niż połowie godzin obowiązkowych zajęć edukacyjnych z zakresu kształcenia ogólnego, dla których z treści programu nauczania wynika konieczność prowadzenia ćwiczeń, w tym laboratoryjnych - w oddziałach liczących więcej niż 30 uczniów;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 obowiązkowych zajęciach edukacyjnych z zakresu kształcenia zawodowego, dla których z treści programu nauczania zawodu wynika konieczność prowadzenia ćwiczeń, w tym laboratoryjnych - w oddziałach liczących więcej niż 30 uczniów;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prowadzenia kształcenia zawodowego na podstawie modułowego programu nauczania zawodu, zgodnie z wymogami określonymi w tym programie;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zajęciach praktycznej nauki zawodu, zgodnie z przepisami wydanymi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120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obowiązkowych zajęciach wychowania fizycznego; zajęcia mogą być prowadzone w grupie oddziałowej, międzyoddziałowej lub międzyklasowej, a w przypadku zespołu szkół - także w grupie międzyszkolnej, liczącej nie więcej niż 26 uczniów, z tym że jeżeli w skład grupy oddziałowej, międzyoddziałowej, międzyklasowej lub międzyszkolnej wchodzą uczniowie posiadający orzeczenie o potrzebie kształcenia specjalnego wydane ze względu na niepełnosprawność uczęszczający do oddziałów integracyjnych lub uczniowie oddziałów specjalnych, liczba uczniów w grupie nie może być większa niż liczba uczniów odpowiednio w oddziale integracyjnym lub oddziale specjalnym określona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oddziałach integracyjnych liczących co najmniej 3 uczniów posiadających orzeczenie o potrzebie kształcenia specjalnego wydane ze względu na niepełnosprawność i oddziałach specjalnych, na zajęciach, o których mowa w ust. 1 pkt 1-3, podział na grupy jest obowiązkowy, z tym że grupa oddziałowa, międzyoddziałowa lub między Masowa nie może liczyć mniej niż 5 uczniów.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oddziałów liczących odpowiednio nie więcej niż 24, 26 lub 30 uczniów na zajęciach, o których mowa w ust. 1 pkt 1-4 i 7, podziału na grupy można dokonywać za zgodą organu prowadzącego szkołę.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klasach IV-VIII szkoły podstawowej i w szkole ponadpodstawowej zajęcia wychowania fizycznego, w zależności od realizowanej formy tych zajęć, mogą być prowadzone łącznie albo oddzielnie dla dziewcząt i chłopców.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8.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latach szkolnych 2019/2020-2022/2023 w pięcioletnim technikum, w którym prowadzi się klasy dotychczasowego czteroletniego technikum, oraz w branżowej szkole I stopnia, w której prowadzi się klasy branżowej szkoły I stopnia przeznaczone dla uczniów będących absolwentami dotychczasowego gimnazjum, obowiązkowe zajęcia edukacyjne z zakresu kształcenia zawodowego mogą być realizowane w oddziale lub w grupie międzyoddziałowej, obejmujących odpowiednio uczniów klas pięcioletniego technikum i czteroletniego technikum oraz uczniów klas branżowej szkoły I stopnia dla absolwentów ośmioletniej szkoły podstawowej i klas branżowej szkoły I stopnia dla absolwentów dotychczasowego gimnazjum.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9.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Ramowe plany nauczania określone odpowiednio w załącznikach nr 4 i 5 do rozporządzenia, w zakresie dotyczącym ustalania przez dyrektora liceum ogólnokształcącego albo technikum jednego przedmiotu spośród przedmiotów: filozofia, plastyka, muzyka oraz język łaciński i kultura antyczna, który będzie realizowany w klasie I, stosuje się począwszy od roku szkolnego 2020/2021. W roku szkolnym 2019/2020 dyrektor liceum ogólnokształcącego albo technikum ustali jeden przedmiot spośród przedmiotów: filozofia, plastyka i muzyka, który będzie realizowany w klasie 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10.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Przepisy rozporządzenia stosuje się: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począwszy od roku szkolnego 2019/2020 w: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szkole podstawowej,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czteroletnim liceum ogólnokształcącym,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pięcioletnim technikum,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klasie I branżowej szkoły I stopnia, która rozpoczyna się z dniem 1 września 2019 r. lub z dniem 1 lutego 2020 r., a w latach następnych również w kolejnych klasach tej szkoły,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szkole specjalnej przysposabiającej do pracy,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g)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semestrach I szkoły policealnej, a w latach następnych również w kolejnych semestrach szkoły policealnej;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począwszy od roku szkolnego 2020/2021 - w branżowej szkole II stopnia dla uczniów, którzy realizowali ramowy plan nauczania dla branżowej szkoły I stopnia przeznaczony dla uczniów będących absolwentami dotychczasowego gimnazjum;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począwszy od roku szkolnego 2022/2023 - w branżowej szkole II stopnia dla uczniów, którzy realizowali ramowy plan nauczania dla branżowej szkoły I stopnia przeznaczony dla uczniów będących absolwentami ośmioletniej szkoły podstawowej.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roku szkolnym: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2019/2020 - w: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klasie I branżowej szkoły I stopnia w odniesieniu do oddziałów dla uczniów będących absolwentami dotychczasowego gimnazjum, którzy rozpoczęli naukę z dniem 1 lutego 2019 r.,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klasach II i III branżowej szkoły I stopnia w odniesieniu do oddziałów dla uczniów będących absolwentami dotychczasowego gimnazjum,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semestrach II-V szkoły policealnej,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2020/2021 - w: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klasie II branżowej szkoły I stopnia będącej kontynuacją klasy, o której mowa w pkt 1 lit. 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klasie III branżowej szkoły I stopnia w odniesieniu do oddziałów dla uczniów będących absolwentami dotychczasowego gimnazjum,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semestrach IV i V szkoły policealnej,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2021/2022 - w klasie III branżowej szkoły I stopnia będącej kontynuacją klasy, o której mowa w pkt 2 lit. 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- stosuje się ramowe plany nauczania określone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28 marca 2017 r. w sprawie ramowych planów nauczania dla publicznych szkół (Dz. U. poz. 703).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Rozporządzenie wchodzi w życie z dniem 1 września 2019 r.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ZAŁĄCZNIKI 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1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RAMOWY PLAN NAUCZANIA DLA SZKOŁY PODSTAWOWEJ, W TYM SZKOŁY PODSTAWOWEJ SPECJALNEJ, Z WYJĄTKIEM SZKOŁY PODSTAWOWEJ SPECJALNEJ DLA UCZNIÓW Z NIEPEŁNOSPRAWNOŚCIĄ INTELEKTUALNĄ W STOPNIU UMIARKOWANYM LUB ZNACZNYM1)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2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RAMOWY PLAN NAUCZANIA DLA SZKOŁY PODSTAWOWEJ SPECJALNEJ DLA UCZNIÓW Z NIEPEŁNOSPRAWNOŚCIĄ INTELEKTUALNĄ W STOPNIU UMIARKOWANYM LUB ZNACZNYM1)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3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RAMOWY PLAN NAUCZANIA DLA ODDZIAŁÓW PRZYSPOSABIAJĄCYCH DO PRACY ORGANIZOWANYCH W KLASACH VII i VIII SZKOŁY PODSTAWOWEJ, W TYM SZKOŁY PODSTAWOWEJ SPECJALNEJ, Z WYJĄTKIEM SZKOŁY PODSTAWOWEJ SPECJALNEJ DLA UCZNIÓW Z NIEPEŁNOSPRAWNOŚCIĄ INTELEKTUALNĄ W STOPNIU UMIARKOWANYM LUB ZNACZNYM1)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4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RAMOWY PLAN NAUCZANIA DLA LICEUM OGÓLNOKSZTAŁCĄCEGO, W TYM LICEUM OGÓLNOKSZTAŁCĄCEGO SPECJALNEGO DLA UCZNIÓW W NORMIE INTELEKTUALNEJ: NIEPEŁNOSPRAWNYCH, NIEDOSTOSOWANYCH SPOŁECZNIE ORAZ ZAGROŻONYCH NIEDOSTOSOWANIEM SPOŁECZNYM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5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RAMOWY PLAN NAUCZANIA DLA TECHNIKUM, W TYM TECHNIKUM SPECJALNEGO DLA UCZNIÓW W NORMIE INTELEKTUALNEJ: NIEPEŁNOSPRAWNYCH, NIEDOSTOSOWANYCH SPOŁECZNIE ORAZ ZAGROŻONYCH NIEDOSTOSOWANIEM SPOŁECZNYM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6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RAMOWY PLAN NAUCZANIA DLA KLASY WSTĘPNEJ PRZYGOTOWUJĄCEJ UCZNIÓW DO KONTYNUOWANIA NAUKI W LICEUM OGÓLNOKSZTAŁCĄCYM DWUJĘZYCZNYM, ODDZIALE DWUJĘZYCZNYM W LICEUM OGÓLNOKSZTAŁCĄCYM, TECHNIKUM DWUJĘZYCZNYM LUB ODDZIALE DWUJĘZYCZNYM W TECHNIKUM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7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RAMOWY PLAN NAUCZANIA DLA BRANŻOWEJ SZKOŁY I STOPNIA, W TYM BRANŻOWEJ SZKOŁY I STOPNIA SPECJALNEJ DLA UCZNIÓW NIEPEŁNOSPRAWNYCH1), NIEDOSTOSOWANYCH SPOŁECZNIE ORAZ ZAGROŻONYCH NIEDOSTOSOWANIEM SPOŁECZNYM, PRZEZNACZONY DLA UCZNIÓW BĘDĄCYCH ABSOLWENTAMI DOTYCHCZASOWEGO GIMNAZJUM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8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RAMOWY PLAN NAUCZANIA DLA BRANŻOWEJ SZKOŁY I STOPNIA, W TYM BRANŻOWEJ SZKOŁY I STOPNIA SPECJALNEJ DLA UCZNIÓW NIEPEŁNOSPRAWNYCH1), NIEDOSTOSOWANYCH SPOŁECZNIE ORAZ ZAGROŻONYCH NIEDOSTOSOWANIEM SPOŁECZNYM, PRZEZNACZONY DLA UCZNIÓW BĘDĄCYCH ABSOLWENTAMI OŚMIOLETNIEJ SZKOŁY PODSTAWOWEJ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9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RAMOWY PLAN NAUCZANIA DLA SZKOŁY SPECJALNEJ PRZYSPOSABIAJĄCEJ DO PRACY DLA UCZNIÓW Z NIEPEŁNOSPRAWNOŚCIĄ INTELEKTUALNĄ W STOPNIU UMIARKOWANYM LUB ZNACZNYM ORAZ DLA UCZNIÓW Z NIEPEŁNOSPRAWNOŚCIAMI SPRZĘŻONYMI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10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RAMOWY PLAN NAUCZANIA DLA BRANŻOWEJ SZKOŁY II STOPNIA, W TYM BRANŻOWEJ SZKOŁY II STOPNIA SPECJALNEJ DLA UCZNIÓW W NORMIE INTELEKTUALNEJ: NIEPEŁNOSPRAWNYCH, NIEDOSTOSOWANYCH SPOŁECZNIE ORAZ ZAGROŻONYCH NIEDOSTOSOWANIEM SPOŁECZNYM, KTÓRZY REALIZOWALI RAMOWY PLAN NAUCZANIA DLA BRANŻOWEJ SZKOŁY I STOPNIA PRZEZNACZONY DLA UCZNIÓW BĘDĄCYCH ABSOLWENTAMI DOTYCHCZASOWEGO GIMNAZJUM, PROWADZĄCEJ ZAJĘCIA W FORMIE DZIENNEJ, STACJONARNEJ I ZAOCZNEJ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11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RAMOWY PLAN NAUCZANIA DLA BRANŻOWEJ SZKOŁY II STOPNIA, W TYM BRANŻOWEJ SZKOŁY II STOPNIA SPECJALNEJ DLA UCZNIÓW W NORMIE INTELEKTUALNEJ: NIEPEŁNOSPRAWNYCH, NIEDOSTOSOWANYCH SPOŁECZNIE ORAZ ZAGROŻONYCH NIEDOSTOSOWANIEM SPOŁECZNYM, KTÓRZY REALIZOWALI RAMOWY PLAN NAUCZANIA DLA BRANŻOWEJ SZKOŁY I STOPNIA PRZEZNACZONY DLA UCZNIÓW BĘDĄCYCH ABSOLWENTAMI OŚMIOLETNIEJ SZKOŁY PODSTAWOWEJ, PROWADZĄCEJ ZAJĘCIA W FORMIE DZIENNEJ, STACJONARNEJ I ZAOCZNEJ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12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RAMOWY PLAN NAUCZANIA DLA SZKOŁY POLICEALNEJ, W TYM SZKOŁY POLICEALNEJ SPECJALNEJ DLA UCZNIÓW W NORMIE INTELEKTUALNEJ: NIEPEŁNOSPRAWNYCH, NIEDOSTOSOWANYCH SPOŁECZNIE ORAZ ZAGROŻONYCH NIEDOSTOSOWANIEM SPOŁECZNYM, PROWADZĄCEJ ZAJĘCIA W FORMIE DZIENNEJ, STACJONARNEJ I ZAOCZNEJ1)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13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RAMOWY PLAN NAUCZANIA DLA KLASY VII i VIII SZKOŁY PODSTAWOWEJ DLA DOROSŁYCH PROWADZĄCEJ ZAJĘCIA W FORMIE STACJONARNEJ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14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RAMOWY PLAN NAUCZANIA DLA KLASY VII i VIII SZKOŁY PODSTAWOWEJ DLA DOROSŁYCH PROWADZĄCEJ ZAJĘCIA W FORMIE ZAOCZNEJ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15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RAMOWY PLAN NAUCZANIA DLA LICEUM OGÓLNOKSZTAŁCĄCEGO DLA DOROSŁYCH PROWADZĄCEGO ZAJĘCIA W FORMIE STACJONARNEJ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16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RAMOWY PLAN NAUCZANIA DLA LICEUM OGÓLNOKSZTAŁCĄCEGO DLA DOROSŁYCH PROWADZĄCEGO ZAJĘCIA W FORMIE ZAOCZNEJ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Minister Edukacji Narodowej kieruje działem administracji rządowej - oświata i wychowanie,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13 grudnia 2017 r. w sprawie szczegółowego zakresu działania Ministra Edukacji Narodowej (Dz. U. poz. 2315).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Niniejsze rozporządzenie było poprzedzone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28 marca 2017 r. w sprawie ramowych planów nauczania dla publicznych szkół (Dz. U. poz. 703), które traci moc z dniem wejścia w życie niniejszego rozporządzenia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169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22 listopada 2018 r. o zmianie ustawy - Prawo oświatowe, ustawy o systemie oświaty oraz niektórych innych ustaw (Dz. U. poz. 2245 i 2432 oraz z 2019 r. poz. 534).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DocDefaults">
    <w:name w:val="DocDefaults"/>
    <w:pPr>
      <w:spacing w:after="200" w:line="276" w:lineRule="auto"/>
    </w:pPr>
    <w:rPr>
      <w:rFonts w:ascii="Times New Roman" w:hAnsi="Times New Roman" w:eastAsia="Times New Roman" w:cs="Times New Roman" w:asciiTheme="minorHAnsi" w:hAnsiTheme="minorHAnsi" w:eastAsiaTheme="minorHAnsi" w:cstheme="minorBidi"/>
      <w:sz w:val="24"/>
      <w:szCs w:val="22"/>
      <w:lang w:val="pl-Pl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